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25A" w:rsidRPr="00FC6640" w:rsidRDefault="003C00BF" w:rsidP="00D441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FC6640">
        <w:rPr>
          <w:rFonts w:ascii="Times New Roman" w:hAnsi="Times New Roman" w:cs="Times New Roman"/>
          <w:sz w:val="26"/>
          <w:szCs w:val="26"/>
        </w:rPr>
        <w:t>Информация</w:t>
      </w:r>
      <w:r w:rsidR="00FC6640">
        <w:rPr>
          <w:rFonts w:ascii="Times New Roman" w:hAnsi="Times New Roman" w:cs="Times New Roman"/>
          <w:sz w:val="26"/>
          <w:szCs w:val="26"/>
          <w:u w:val="single"/>
        </w:rPr>
        <w:t xml:space="preserve"> Муезерского </w:t>
      </w:r>
      <w:r w:rsidR="003F7454" w:rsidRPr="00FC6640">
        <w:rPr>
          <w:rFonts w:ascii="Times New Roman" w:hAnsi="Times New Roman" w:cs="Times New Roman"/>
          <w:sz w:val="26"/>
          <w:szCs w:val="26"/>
        </w:rPr>
        <w:t>муниципального района (городского округа)</w:t>
      </w:r>
      <w:r w:rsidR="00003181" w:rsidRPr="00FC6640">
        <w:rPr>
          <w:rFonts w:ascii="Times New Roman" w:hAnsi="Times New Roman" w:cs="Times New Roman"/>
          <w:sz w:val="26"/>
          <w:szCs w:val="26"/>
        </w:rPr>
        <w:t>, государственной образовательной организации</w:t>
      </w:r>
      <w:r w:rsidR="001F1603">
        <w:rPr>
          <w:rFonts w:ascii="Times New Roman" w:hAnsi="Times New Roman" w:cs="Times New Roman"/>
          <w:sz w:val="26"/>
          <w:szCs w:val="26"/>
        </w:rPr>
        <w:t xml:space="preserve"> </w:t>
      </w:r>
      <w:r w:rsidRPr="00FC6640">
        <w:rPr>
          <w:rFonts w:ascii="Times New Roman" w:hAnsi="Times New Roman" w:cs="Times New Roman"/>
          <w:sz w:val="26"/>
          <w:szCs w:val="26"/>
        </w:rPr>
        <w:t xml:space="preserve">о ходе реализации мероприятий </w:t>
      </w:r>
      <w:r w:rsidR="00D4418E" w:rsidRPr="00FC6640">
        <w:rPr>
          <w:rFonts w:ascii="Times New Roman" w:hAnsi="Times New Roman" w:cs="Times New Roman"/>
          <w:sz w:val="26"/>
          <w:szCs w:val="26"/>
        </w:rPr>
        <w:t>Плана мероприятий по пропаганде соблюдения правил дорожного движения в Республике Карелия в рамках реализации национального проекта «Безопасные и качественные автомобильные дороги» на период до 2024 года</w:t>
      </w:r>
    </w:p>
    <w:tbl>
      <w:tblPr>
        <w:tblStyle w:val="a7"/>
        <w:tblpPr w:leftFromText="180" w:rightFromText="180" w:vertAnchor="page" w:horzAnchor="margin" w:tblpX="-601" w:tblpY="2260"/>
        <w:tblW w:w="15984" w:type="dxa"/>
        <w:tblLayout w:type="fixed"/>
        <w:tblLook w:val="04A0"/>
      </w:tblPr>
      <w:tblGrid>
        <w:gridCol w:w="958"/>
        <w:gridCol w:w="6238"/>
        <w:gridCol w:w="4394"/>
        <w:gridCol w:w="4394"/>
      </w:tblGrid>
      <w:tr w:rsidR="000C4DB7" w:rsidTr="00FC6640">
        <w:tc>
          <w:tcPr>
            <w:tcW w:w="958" w:type="dxa"/>
          </w:tcPr>
          <w:bookmarkEnd w:id="0"/>
          <w:p w:rsidR="000C4DB7" w:rsidRPr="00FC6640" w:rsidRDefault="000C4DB7" w:rsidP="000C7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№ п/п Плана</w:t>
            </w:r>
          </w:p>
        </w:tc>
        <w:tc>
          <w:tcPr>
            <w:tcW w:w="6238" w:type="dxa"/>
          </w:tcPr>
          <w:p w:rsidR="000C4DB7" w:rsidRPr="00FC6640" w:rsidRDefault="000C4DB7" w:rsidP="000C7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394" w:type="dxa"/>
          </w:tcPr>
          <w:p w:rsidR="000C4DB7" w:rsidRPr="00FC6640" w:rsidRDefault="000C4DB7" w:rsidP="000C7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4394" w:type="dxa"/>
          </w:tcPr>
          <w:p w:rsidR="000C4DB7" w:rsidRPr="00FC6640" w:rsidRDefault="000C4DB7" w:rsidP="000C7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Количество и категория участников (обучающиеся/родители/педагоги, чел.)</w:t>
            </w:r>
          </w:p>
        </w:tc>
      </w:tr>
      <w:tr w:rsidR="000C4DB7" w:rsidTr="00FC6640">
        <w:tc>
          <w:tcPr>
            <w:tcW w:w="958" w:type="dxa"/>
            <w:vAlign w:val="center"/>
          </w:tcPr>
          <w:p w:rsidR="000C4DB7" w:rsidRPr="00FC6640" w:rsidRDefault="000C4DB7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38" w:type="dxa"/>
            <w:vAlign w:val="center"/>
          </w:tcPr>
          <w:p w:rsidR="000C4DB7" w:rsidRPr="00FC6640" w:rsidRDefault="000C4DB7" w:rsidP="004278A4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проекта «ЮИД России» на территории Республики Карелия</w:t>
            </w: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C4DB7" w:rsidRPr="00FC6640" w:rsidRDefault="000C4DB7" w:rsidP="0064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B7" w:rsidTr="00FC6640">
        <w:tc>
          <w:tcPr>
            <w:tcW w:w="95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23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Единого дня мероприятий, посвященного созданию движения ЮИД</w:t>
            </w:r>
          </w:p>
          <w:p w:rsidR="000C4DB7" w:rsidRPr="00FC6640" w:rsidRDefault="000C4DB7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B7" w:rsidTr="00FC6640">
        <w:tc>
          <w:tcPr>
            <w:tcW w:w="95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23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вовлечению детей и молодежи в деятельность по профилактике дорожно-транспортного травматизма, включая развитие отрядов юных инспекторов движения</w:t>
            </w:r>
          </w:p>
        </w:tc>
        <w:tc>
          <w:tcPr>
            <w:tcW w:w="4394" w:type="dxa"/>
          </w:tcPr>
          <w:p w:rsidR="000C4DB7" w:rsidRPr="00D30817" w:rsidRDefault="00360D37" w:rsidP="000C79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ОМВД по Муезерскому району</w:t>
            </w:r>
          </w:p>
        </w:tc>
        <w:tc>
          <w:tcPr>
            <w:tcW w:w="4394" w:type="dxa"/>
          </w:tcPr>
          <w:p w:rsidR="000C4DB7" w:rsidRPr="00FC6640" w:rsidRDefault="00360D3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0C4DB7" w:rsidTr="00FC6640">
        <w:tc>
          <w:tcPr>
            <w:tcW w:w="95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23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Проведение обучающих мероприятий для руководителей образовательных организаций по вопросам обучения детей безопасному поведению на дорогах, организации организованных перевозок групп детей, в соответствии с предъявляемыми требованиями</w:t>
            </w: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B7" w:rsidTr="00FC6640">
        <w:tc>
          <w:tcPr>
            <w:tcW w:w="95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23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обучающих мероприятий, в том числе курсов повышения квалификации, для педагогических работников и специалистов образовательных организаций по вопросам формирования у детей навыков безопасного участия в дорожном движении</w:t>
            </w: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0C792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для родителей (законных представителей) детей мероприятий, направленных на разъяснение правил и особенностей перевозки детей; формирование негативного отношения в обществе к управлению транспортными средствами в состоянии опьянения; разъяснение правил проезда через пешеходные переходы  и др.)</w:t>
            </w:r>
          </w:p>
        </w:tc>
        <w:tc>
          <w:tcPr>
            <w:tcW w:w="4394" w:type="dxa"/>
          </w:tcPr>
          <w:p w:rsidR="00FC6640" w:rsidRPr="00FC6640" w:rsidRDefault="00FC6640" w:rsidP="00F43A9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6160F1">
            <w:pPr>
              <w:tabs>
                <w:tab w:val="left" w:pos="175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0C792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Вовлечение объединений родительской общественности в деятельность «родительских патрулей», в мероприятия по обучению детей основам безопасности участия в дорожном движении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 образовательных организациях тематических мероприятий (уроков, конкурсов, акций, викторин и пр.) по профилактике детского дорожно - транспортного травматизма</w:t>
            </w:r>
          </w:p>
        </w:tc>
        <w:tc>
          <w:tcPr>
            <w:tcW w:w="4394" w:type="dxa"/>
          </w:tcPr>
          <w:p w:rsidR="00641DC9" w:rsidRPr="00D30817" w:rsidRDefault="00641DC9" w:rsidP="00F43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 «ТБ и правила поведения в школьном автобусе»</w:t>
            </w:r>
          </w:p>
          <w:p w:rsidR="00D30817" w:rsidRPr="00D30817" w:rsidRDefault="00D30817" w:rsidP="00F43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Инструктажи по правила дорожного движения, правила поведения на каникулах</w:t>
            </w:r>
          </w:p>
          <w:p w:rsidR="00641DC9" w:rsidRPr="00FC6640" w:rsidRDefault="00641DC9" w:rsidP="00FE7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41DC9" w:rsidRDefault="003727DE" w:rsidP="00641DC9">
            <w:pPr>
              <w:tabs>
                <w:tab w:val="left" w:pos="1172"/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641DC9">
              <w:rPr>
                <w:rFonts w:ascii="Times New Roman" w:hAnsi="Times New Roman" w:cs="Times New Roman"/>
                <w:sz w:val="24"/>
                <w:szCs w:val="24"/>
              </w:rPr>
              <w:t xml:space="preserve"> (обучающиеся)</w:t>
            </w:r>
          </w:p>
          <w:p w:rsidR="00641DC9" w:rsidRDefault="00641DC9" w:rsidP="00641DC9">
            <w:pPr>
              <w:tabs>
                <w:tab w:val="left" w:pos="1172"/>
                <w:tab w:val="left" w:pos="175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0817" w:rsidRDefault="00D30817" w:rsidP="00D30817">
            <w:pPr>
              <w:tabs>
                <w:tab w:val="left" w:pos="1172"/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858 (обучающиеся)</w:t>
            </w:r>
          </w:p>
          <w:p w:rsidR="00641DC9" w:rsidRDefault="00641DC9" w:rsidP="00641DC9">
            <w:pPr>
              <w:tabs>
                <w:tab w:val="left" w:pos="1172"/>
                <w:tab w:val="left" w:pos="175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946" w:rsidRPr="00FC6640" w:rsidRDefault="002B0946" w:rsidP="00641DC9">
            <w:pPr>
              <w:tabs>
                <w:tab w:val="left" w:pos="1172"/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Участие обучающихся образовательных организаций Республики Карелия во Всероссийской интернет-олимпиаде на знание правил дорожного движения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Обеспечение участия обучающихся образовательных организаций в федеральном мероприятии «Тестирование учащихся общеобразовательных организаций по тематике БДД»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Проведение в образовательных организациях Республики Карелия мероприятий, посвященных Неделе безопасности дорожного движения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образовательными организациями Республики Карелия систематической актуализации раздела «Дорожная безопасность» на официальных сайтах с размещением материалов по профилактике детского дорожно-транспортного травматизма</w:t>
            </w:r>
          </w:p>
        </w:tc>
        <w:tc>
          <w:tcPr>
            <w:tcW w:w="4394" w:type="dxa"/>
          </w:tcPr>
          <w:p w:rsidR="00D26A88" w:rsidRPr="00472954" w:rsidRDefault="00D26A88" w:rsidP="00F43A9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D26A88" w:rsidRPr="00472954" w:rsidRDefault="00D26A88" w:rsidP="001F1603">
            <w:pPr>
              <w:tabs>
                <w:tab w:val="left" w:pos="175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4278A4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Обеспечение направления команды от Республики Карелия для участия во всероссийском этапе конкурса «Безопасное колесо»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RPr="001E78A4" w:rsidTr="00FC6640">
        <w:tc>
          <w:tcPr>
            <w:tcW w:w="958" w:type="dxa"/>
            <w:vAlign w:val="center"/>
          </w:tcPr>
          <w:p w:rsidR="00FC6640" w:rsidRPr="00FC6640" w:rsidRDefault="00FC6640" w:rsidP="004278A4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Участие обучающихся образовательных организаций Республики Карелия в мероприятиях Всероссийского конкурса «Безопасная дорога детям» (в соответствии с положением о конкурсе)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RPr="001E78A4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образовательными организациями Республики Карелия систематической актуализации «Паспортов дорожной безопасности образовательных организаций»</w:t>
            </w:r>
          </w:p>
        </w:tc>
        <w:tc>
          <w:tcPr>
            <w:tcW w:w="4394" w:type="dxa"/>
          </w:tcPr>
          <w:p w:rsidR="00FC6640" w:rsidRPr="00FC6640" w:rsidRDefault="00FC6640" w:rsidP="00FC6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RPr="001E78A4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Приобретение и (или) распространение световозвращающих приспособлений среди воспитанников дошкольных образовательных организаций и обучающихся 1-4 классов общеобразовательных организаций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FC6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RPr="001E78A4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Обеспечение передачи органам местного самоуправления муниципальных районов(городских округов) в Республике Карелия комплектов оборудования, позволяющего в игровой форме формировать у детей навыки безопасного поведения на дороге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00BF" w:rsidRDefault="003C00BF" w:rsidP="003C00BF">
      <w:pPr>
        <w:jc w:val="center"/>
      </w:pPr>
    </w:p>
    <w:sectPr w:rsidR="003C00BF" w:rsidSect="003F745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4B8C" w:rsidRDefault="00874B8C" w:rsidP="003C00BF">
      <w:pPr>
        <w:spacing w:after="0" w:line="240" w:lineRule="auto"/>
      </w:pPr>
      <w:r>
        <w:separator/>
      </w:r>
    </w:p>
  </w:endnote>
  <w:endnote w:type="continuationSeparator" w:id="1">
    <w:p w:rsidR="00874B8C" w:rsidRDefault="00874B8C" w:rsidP="003C0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4B8C" w:rsidRDefault="00874B8C" w:rsidP="003C00BF">
      <w:pPr>
        <w:spacing w:after="0" w:line="240" w:lineRule="auto"/>
      </w:pPr>
      <w:r>
        <w:separator/>
      </w:r>
    </w:p>
  </w:footnote>
  <w:footnote w:type="continuationSeparator" w:id="1">
    <w:p w:rsidR="00874B8C" w:rsidRDefault="00874B8C" w:rsidP="003C00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4EDF"/>
    <w:rsid w:val="00003181"/>
    <w:rsid w:val="00090E90"/>
    <w:rsid w:val="000979B0"/>
    <w:rsid w:val="000C4DB7"/>
    <w:rsid w:val="000C7922"/>
    <w:rsid w:val="001378A0"/>
    <w:rsid w:val="001678CB"/>
    <w:rsid w:val="00196173"/>
    <w:rsid w:val="001F1603"/>
    <w:rsid w:val="002034D9"/>
    <w:rsid w:val="0026125A"/>
    <w:rsid w:val="002B0946"/>
    <w:rsid w:val="00360D37"/>
    <w:rsid w:val="0036313F"/>
    <w:rsid w:val="003727DE"/>
    <w:rsid w:val="003A2D8C"/>
    <w:rsid w:val="003A7883"/>
    <w:rsid w:val="003C00BF"/>
    <w:rsid w:val="003F7454"/>
    <w:rsid w:val="004278A4"/>
    <w:rsid w:val="00472954"/>
    <w:rsid w:val="004B4F5E"/>
    <w:rsid w:val="004C6233"/>
    <w:rsid w:val="004F1D9F"/>
    <w:rsid w:val="00523E81"/>
    <w:rsid w:val="00564EDF"/>
    <w:rsid w:val="005714E1"/>
    <w:rsid w:val="005F432B"/>
    <w:rsid w:val="006160F1"/>
    <w:rsid w:val="00641DC9"/>
    <w:rsid w:val="0069143A"/>
    <w:rsid w:val="00756A85"/>
    <w:rsid w:val="007A0464"/>
    <w:rsid w:val="0081012B"/>
    <w:rsid w:val="00874B8C"/>
    <w:rsid w:val="00906061"/>
    <w:rsid w:val="00980423"/>
    <w:rsid w:val="00A650A0"/>
    <w:rsid w:val="00AA61C3"/>
    <w:rsid w:val="00AD37B6"/>
    <w:rsid w:val="00B321A4"/>
    <w:rsid w:val="00B960FE"/>
    <w:rsid w:val="00CA433E"/>
    <w:rsid w:val="00CD7E4D"/>
    <w:rsid w:val="00D16134"/>
    <w:rsid w:val="00D26A88"/>
    <w:rsid w:val="00D30817"/>
    <w:rsid w:val="00D4418E"/>
    <w:rsid w:val="00D518AE"/>
    <w:rsid w:val="00D81C3C"/>
    <w:rsid w:val="00E0175F"/>
    <w:rsid w:val="00E3445A"/>
    <w:rsid w:val="00E44170"/>
    <w:rsid w:val="00F10FFD"/>
    <w:rsid w:val="00F17C98"/>
    <w:rsid w:val="00F37849"/>
    <w:rsid w:val="00FC6640"/>
    <w:rsid w:val="00FE70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0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00BF"/>
  </w:style>
  <w:style w:type="paragraph" w:styleId="a5">
    <w:name w:val="footer"/>
    <w:basedOn w:val="a"/>
    <w:link w:val="a6"/>
    <w:uiPriority w:val="99"/>
    <w:unhideWhenUsed/>
    <w:rsid w:val="003C0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00BF"/>
  </w:style>
  <w:style w:type="table" w:styleId="a7">
    <w:name w:val="Table Grid"/>
    <w:basedOn w:val="a1"/>
    <w:uiPriority w:val="59"/>
    <w:rsid w:val="003C00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D26A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0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00BF"/>
  </w:style>
  <w:style w:type="paragraph" w:styleId="a5">
    <w:name w:val="footer"/>
    <w:basedOn w:val="a"/>
    <w:link w:val="a6"/>
    <w:uiPriority w:val="99"/>
    <w:unhideWhenUsed/>
    <w:rsid w:val="003C0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00BF"/>
  </w:style>
  <w:style w:type="table" w:styleId="a7">
    <w:name w:val="Table Grid"/>
    <w:basedOn w:val="a1"/>
    <w:uiPriority w:val="59"/>
    <w:rsid w:val="003C00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5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C8FD7-55CD-4C82-BFE2-3597DD6F8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Миккоева</dc:creator>
  <cp:lastModifiedBy>Пользователь Windows</cp:lastModifiedBy>
  <cp:revision>8</cp:revision>
  <dcterms:created xsi:type="dcterms:W3CDTF">2021-04-23T13:01:00Z</dcterms:created>
  <dcterms:modified xsi:type="dcterms:W3CDTF">2021-06-23T09:20:00Z</dcterms:modified>
</cp:coreProperties>
</file>